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F889" w14:textId="77777777" w:rsidR="00E12205" w:rsidRDefault="00E12205" w:rsidP="001329D6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14:paraId="79D07CD4" w14:textId="77777777" w:rsidR="001329D6" w:rsidRDefault="001329D6" w:rsidP="001329D6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14:paraId="4E51C1C8" w14:textId="77777777" w:rsidR="001329D6" w:rsidRDefault="001329D6" w:rsidP="001329D6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14:paraId="3183FDBC" w14:textId="77777777" w:rsidR="004006DD" w:rsidRDefault="004006DD" w:rsidP="001329D6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</w:p>
    <w:p w14:paraId="2FA9D43D" w14:textId="77777777" w:rsidR="004006DD" w:rsidRDefault="004006DD" w:rsidP="001329D6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</w:p>
    <w:p w14:paraId="213FF1D1" w14:textId="77777777" w:rsidR="001329D6" w:rsidRPr="004006DD" w:rsidRDefault="001329D6" w:rsidP="001329D6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 w:rsidRPr="004006DD">
        <w:rPr>
          <w:rFonts w:ascii="Arial Narrow" w:hAnsi="Arial Narrow"/>
          <w:b/>
          <w:sz w:val="40"/>
          <w:szCs w:val="40"/>
        </w:rPr>
        <w:t>PROCLAMATION</w:t>
      </w:r>
    </w:p>
    <w:p w14:paraId="2D2CA79C" w14:textId="77777777" w:rsidR="001329D6" w:rsidRDefault="001329D6" w:rsidP="001329D6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14:paraId="2526C67E" w14:textId="0721D073" w:rsidR="001329D6" w:rsidRDefault="00204692" w:rsidP="00204692">
      <w:pPr>
        <w:pStyle w:val="NoSpacing"/>
        <w:ind w:left="2160" w:hanging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WHEREAS,</w:t>
      </w:r>
      <w:r>
        <w:rPr>
          <w:rFonts w:ascii="Arial Narrow" w:hAnsi="Arial Narrow"/>
          <w:b/>
          <w:sz w:val="24"/>
          <w:szCs w:val="24"/>
        </w:rPr>
        <w:tab/>
      </w:r>
      <w:r w:rsidR="001329D6">
        <w:rPr>
          <w:rFonts w:ascii="Arial Narrow" w:hAnsi="Arial Narrow"/>
          <w:sz w:val="24"/>
          <w:szCs w:val="24"/>
        </w:rPr>
        <w:t xml:space="preserve">the </w:t>
      </w:r>
      <w:r w:rsidR="00A709A6">
        <w:rPr>
          <w:rFonts w:ascii="Arial Narrow" w:hAnsi="Arial Narrow"/>
          <w:sz w:val="24"/>
          <w:szCs w:val="24"/>
        </w:rPr>
        <w:t>5</w:t>
      </w:r>
      <w:r w:rsidR="00F456A6">
        <w:rPr>
          <w:rFonts w:ascii="Arial Narrow" w:hAnsi="Arial Narrow"/>
          <w:sz w:val="24"/>
          <w:szCs w:val="24"/>
        </w:rPr>
        <w:t>4th</w:t>
      </w:r>
      <w:r w:rsidR="005C639B">
        <w:rPr>
          <w:rFonts w:ascii="Arial Narrow" w:hAnsi="Arial Narrow"/>
          <w:sz w:val="24"/>
          <w:szCs w:val="24"/>
        </w:rPr>
        <w:t xml:space="preserve"> </w:t>
      </w:r>
      <w:r w:rsidR="001329D6">
        <w:rPr>
          <w:rFonts w:ascii="Arial Narrow" w:hAnsi="Arial Narrow"/>
          <w:sz w:val="24"/>
          <w:szCs w:val="24"/>
        </w:rPr>
        <w:t xml:space="preserve">Anniversary of the National Fair Housing Law, </w:t>
      </w:r>
      <w:r>
        <w:rPr>
          <w:rFonts w:ascii="Arial Narrow" w:hAnsi="Arial Narrow"/>
          <w:sz w:val="24"/>
          <w:szCs w:val="24"/>
        </w:rPr>
        <w:t xml:space="preserve">Title VIII of the Civil Rights </w:t>
      </w:r>
      <w:r w:rsidR="001329D6">
        <w:rPr>
          <w:rFonts w:ascii="Arial Narrow" w:hAnsi="Arial Narrow"/>
          <w:sz w:val="24"/>
          <w:szCs w:val="24"/>
        </w:rPr>
        <w:t>Act of 1968, during the month of April, is an occasion for all Americans – individually and collectively – to rededicate themsel</w:t>
      </w:r>
      <w:r w:rsidR="00B920A6">
        <w:rPr>
          <w:rFonts w:ascii="Arial Narrow" w:hAnsi="Arial Narrow"/>
          <w:sz w:val="24"/>
          <w:szCs w:val="24"/>
        </w:rPr>
        <w:t>ves to the principle of freedom</w:t>
      </w:r>
      <w:r w:rsidR="001329D6">
        <w:rPr>
          <w:rFonts w:ascii="Arial Narrow" w:hAnsi="Arial Narrow"/>
          <w:sz w:val="24"/>
          <w:szCs w:val="24"/>
        </w:rPr>
        <w:t xml:space="preserve"> from housing discrimination whenever it exists; and</w:t>
      </w:r>
    </w:p>
    <w:p w14:paraId="5B9999CD" w14:textId="77777777" w:rsidR="001329D6" w:rsidRDefault="001329D6" w:rsidP="001329D6">
      <w:pPr>
        <w:pStyle w:val="NoSpacing"/>
        <w:ind w:left="2160"/>
        <w:rPr>
          <w:rFonts w:ascii="Arial Narrow" w:hAnsi="Arial Narrow"/>
          <w:sz w:val="24"/>
          <w:szCs w:val="24"/>
        </w:rPr>
      </w:pPr>
    </w:p>
    <w:p w14:paraId="2EAE38FF" w14:textId="77777777" w:rsidR="001329D6" w:rsidRDefault="001329D6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WHEREAS,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this law guarantees for each citizen the critical, personal element of freely choosing a home; and</w:t>
      </w:r>
    </w:p>
    <w:p w14:paraId="6CCD5B36" w14:textId="77777777" w:rsidR="001329D6" w:rsidRDefault="001329D6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</w:p>
    <w:p w14:paraId="1D3118E3" w14:textId="77777777" w:rsidR="001329D6" w:rsidRDefault="001329D6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WHEREAS,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a fair housing law has been passed by the State of Louisiana, and implementation of the law requires the positive commitment, involvement, and support of each of our citizens; and</w:t>
      </w:r>
    </w:p>
    <w:p w14:paraId="7F947016" w14:textId="77777777" w:rsidR="001329D6" w:rsidRDefault="001329D6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</w:p>
    <w:p w14:paraId="7C9D01F6" w14:textId="77777777" w:rsidR="001329D6" w:rsidRDefault="001329D6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WHEREAS,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the department and agencies of the State of Louisiana</w:t>
      </w:r>
      <w:r w:rsidR="004006DD">
        <w:rPr>
          <w:rFonts w:ascii="Arial Narrow" w:hAnsi="Arial Narrow"/>
          <w:sz w:val="24"/>
          <w:szCs w:val="24"/>
        </w:rPr>
        <w:t xml:space="preserve"> are to provide leadership in the effort to make fair housing not just an idea, but an ideal for all out citizens; and</w:t>
      </w:r>
    </w:p>
    <w:p w14:paraId="2E6131E1" w14:textId="77777777" w:rsidR="004006DD" w:rsidRDefault="004006DD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</w:p>
    <w:p w14:paraId="61C353C9" w14:textId="77777777" w:rsidR="004006DD" w:rsidRDefault="004006DD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WHEREAS,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barriers that diminish the rights and limit the options of any citizen to freely choose a home will ultimately diminish the rights and limit the options of all.</w:t>
      </w:r>
    </w:p>
    <w:p w14:paraId="1D723810" w14:textId="77777777" w:rsidR="004006DD" w:rsidRPr="004006DD" w:rsidRDefault="004006DD" w:rsidP="001329D6">
      <w:pPr>
        <w:pStyle w:val="NoSpacing"/>
        <w:ind w:left="2160" w:hanging="2160"/>
        <w:jc w:val="both"/>
        <w:rPr>
          <w:rFonts w:ascii="Arial Narrow" w:hAnsi="Arial Narrow"/>
          <w:b/>
          <w:sz w:val="24"/>
          <w:szCs w:val="24"/>
        </w:rPr>
      </w:pPr>
    </w:p>
    <w:p w14:paraId="41DD82D2" w14:textId="252A7187" w:rsidR="004006DD" w:rsidRDefault="004006DD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  <w:r w:rsidRPr="004006DD">
        <w:rPr>
          <w:rFonts w:ascii="Arial Narrow" w:hAnsi="Arial Narrow"/>
          <w:b/>
          <w:sz w:val="24"/>
          <w:szCs w:val="24"/>
        </w:rPr>
        <w:t>NOW</w:t>
      </w:r>
      <w:r w:rsidR="00731D41">
        <w:rPr>
          <w:rFonts w:ascii="Arial Narrow" w:hAnsi="Arial Narrow"/>
          <w:b/>
          <w:sz w:val="24"/>
          <w:szCs w:val="24"/>
        </w:rPr>
        <w:t>,</w:t>
      </w:r>
      <w:r w:rsidRPr="004006DD">
        <w:rPr>
          <w:rFonts w:ascii="Arial Narrow" w:hAnsi="Arial Narrow"/>
          <w:b/>
          <w:sz w:val="24"/>
          <w:szCs w:val="24"/>
        </w:rPr>
        <w:t xml:space="preserve"> THEREFORE, </w:t>
      </w:r>
      <w:r w:rsidR="005C639B">
        <w:rPr>
          <w:rFonts w:ascii="Arial Narrow" w:hAnsi="Arial Narrow"/>
          <w:b/>
          <w:sz w:val="24"/>
          <w:szCs w:val="24"/>
        </w:rPr>
        <w:t xml:space="preserve">  </w:t>
      </w:r>
      <w:r w:rsidR="00731D4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I, Rhonda Elliott, Mayor of the Town of Olla do hereby proclaim the month of April</w:t>
      </w:r>
      <w:r w:rsidR="00731D4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</w:t>
      </w:r>
      <w:r w:rsidR="00204692">
        <w:rPr>
          <w:rFonts w:ascii="Arial Narrow" w:hAnsi="Arial Narrow"/>
          <w:sz w:val="24"/>
          <w:szCs w:val="24"/>
        </w:rPr>
        <w:t>2</w:t>
      </w:r>
      <w:r w:rsidR="00F456A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, as</w:t>
      </w:r>
    </w:p>
    <w:p w14:paraId="69F0974A" w14:textId="77777777" w:rsidR="004006DD" w:rsidRDefault="004006DD" w:rsidP="001329D6">
      <w:pPr>
        <w:pStyle w:val="NoSpacing"/>
        <w:ind w:left="2160" w:hanging="2160"/>
        <w:jc w:val="both"/>
        <w:rPr>
          <w:rFonts w:ascii="Arial Narrow" w:hAnsi="Arial Narrow"/>
          <w:sz w:val="24"/>
          <w:szCs w:val="24"/>
        </w:rPr>
      </w:pPr>
    </w:p>
    <w:p w14:paraId="4DE8EC64" w14:textId="77777777" w:rsidR="004006DD" w:rsidRDefault="004006DD" w:rsidP="004006DD">
      <w:pPr>
        <w:pStyle w:val="NoSpacing"/>
        <w:ind w:left="2160" w:hanging="2160"/>
        <w:jc w:val="center"/>
        <w:rPr>
          <w:rFonts w:ascii="Arial Narrow" w:hAnsi="Arial Narrow"/>
          <w:b/>
          <w:sz w:val="24"/>
          <w:szCs w:val="24"/>
        </w:rPr>
      </w:pPr>
      <w:r w:rsidRPr="004006DD">
        <w:rPr>
          <w:rFonts w:ascii="Arial Narrow" w:hAnsi="Arial Narrow"/>
          <w:b/>
          <w:sz w:val="24"/>
          <w:szCs w:val="24"/>
        </w:rPr>
        <w:t>FAIR HOUSING MONTH</w:t>
      </w:r>
    </w:p>
    <w:p w14:paraId="7BC1917D" w14:textId="77777777" w:rsidR="004006DD" w:rsidRDefault="004006DD" w:rsidP="004006DD">
      <w:pPr>
        <w:pStyle w:val="NoSpacing"/>
        <w:ind w:left="2160" w:hanging="2160"/>
        <w:jc w:val="center"/>
        <w:rPr>
          <w:rFonts w:ascii="Arial Narrow" w:hAnsi="Arial Narrow"/>
          <w:b/>
          <w:sz w:val="24"/>
          <w:szCs w:val="24"/>
        </w:rPr>
      </w:pPr>
    </w:p>
    <w:p w14:paraId="4BF76E75" w14:textId="77777777" w:rsidR="004006DD" w:rsidRDefault="004006DD" w:rsidP="004006DD">
      <w:pPr>
        <w:pStyle w:val="NoSpacing"/>
        <w:ind w:left="2160" w:hanging="21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the</w:t>
      </w:r>
      <w:r w:rsidRPr="004006DD">
        <w:rPr>
          <w:rFonts w:ascii="Arial Narrow" w:hAnsi="Arial Narrow"/>
          <w:sz w:val="24"/>
          <w:szCs w:val="24"/>
        </w:rPr>
        <w:t xml:space="preserve"> Town of Olla, State of Louisiana, Parish of LaSalle.</w:t>
      </w:r>
    </w:p>
    <w:p w14:paraId="6E5556B1" w14:textId="77777777" w:rsidR="004006DD" w:rsidRDefault="004006DD" w:rsidP="004006DD">
      <w:pPr>
        <w:pStyle w:val="NoSpacing"/>
        <w:ind w:left="2160" w:hanging="2160"/>
        <w:jc w:val="center"/>
        <w:rPr>
          <w:rFonts w:ascii="Arial Narrow" w:hAnsi="Arial Narrow"/>
          <w:sz w:val="24"/>
          <w:szCs w:val="24"/>
        </w:rPr>
      </w:pPr>
    </w:p>
    <w:p w14:paraId="5AEBBC7C" w14:textId="77777777" w:rsidR="004006DD" w:rsidRDefault="005C639B" w:rsidP="00204692">
      <w:pPr>
        <w:pStyle w:val="NoSpacing"/>
        <w:ind w:left="3600" w:firstLine="7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WITNESS WHEREOF, </w:t>
      </w:r>
      <w:r w:rsidR="004006DD">
        <w:rPr>
          <w:rFonts w:ascii="Arial Narrow" w:hAnsi="Arial Narrow"/>
          <w:sz w:val="24"/>
          <w:szCs w:val="24"/>
        </w:rPr>
        <w:t>I have hereunto set my</w:t>
      </w:r>
    </w:p>
    <w:p w14:paraId="20AAC860" w14:textId="77777777" w:rsidR="004006DD" w:rsidRDefault="00204692" w:rsidP="00204692">
      <w:pPr>
        <w:pStyle w:val="NoSpacing"/>
        <w:ind w:left="3600" w:firstLine="7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4006DD">
        <w:rPr>
          <w:rFonts w:ascii="Arial Narrow" w:hAnsi="Arial Narrow"/>
          <w:sz w:val="24"/>
          <w:szCs w:val="24"/>
        </w:rPr>
        <w:t>Hand and caused to be affixed the Great Seal of the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2D5D0DB" w14:textId="77777777" w:rsidR="004006DD" w:rsidRDefault="004006DD" w:rsidP="00204692">
      <w:pPr>
        <w:pStyle w:val="NoSpacing"/>
        <w:ind w:left="3600" w:firstLine="7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Town of Olla, State of Louisiana, Parish of LaSalle</w:t>
      </w:r>
    </w:p>
    <w:p w14:paraId="6FBA546C" w14:textId="72BF7A26" w:rsidR="004006DD" w:rsidRDefault="00204692" w:rsidP="00204692">
      <w:pPr>
        <w:pStyle w:val="NoSpacing"/>
        <w:ind w:left="43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r w:rsidR="004006DD">
        <w:rPr>
          <w:rFonts w:ascii="Arial Narrow" w:hAnsi="Arial Narrow"/>
          <w:sz w:val="24"/>
          <w:szCs w:val="24"/>
        </w:rPr>
        <w:t xml:space="preserve">This </w:t>
      </w:r>
      <w:r w:rsidR="00F456A6">
        <w:rPr>
          <w:rFonts w:ascii="Arial Narrow" w:hAnsi="Arial Narrow"/>
          <w:sz w:val="24"/>
          <w:szCs w:val="24"/>
        </w:rPr>
        <w:t>12</w:t>
      </w:r>
      <w:r w:rsidR="00064348">
        <w:rPr>
          <w:rFonts w:ascii="Arial Narrow" w:hAnsi="Arial Narrow"/>
          <w:sz w:val="24"/>
          <w:szCs w:val="24"/>
        </w:rPr>
        <w:t>th</w:t>
      </w:r>
      <w:r w:rsidR="004006DD">
        <w:rPr>
          <w:rFonts w:ascii="Arial Narrow" w:hAnsi="Arial Narrow"/>
          <w:sz w:val="24"/>
          <w:szCs w:val="24"/>
        </w:rPr>
        <w:t xml:space="preserve"> day of April A.D. Two thousand </w:t>
      </w:r>
      <w:r>
        <w:rPr>
          <w:rFonts w:ascii="Arial Narrow" w:hAnsi="Arial Narrow"/>
          <w:sz w:val="24"/>
          <w:szCs w:val="24"/>
        </w:rPr>
        <w:t>twenty</w:t>
      </w:r>
      <w:r w:rsidR="00064348">
        <w:rPr>
          <w:rFonts w:ascii="Arial Narrow" w:hAnsi="Arial Narrow"/>
          <w:sz w:val="24"/>
          <w:szCs w:val="24"/>
        </w:rPr>
        <w:t>-</w:t>
      </w:r>
      <w:r w:rsidR="00F456A6">
        <w:rPr>
          <w:rFonts w:ascii="Arial Narrow" w:hAnsi="Arial Narrow"/>
          <w:sz w:val="24"/>
          <w:szCs w:val="24"/>
        </w:rPr>
        <w:t>two</w:t>
      </w:r>
      <w:r w:rsidR="004006DD">
        <w:rPr>
          <w:rFonts w:ascii="Arial Narrow" w:hAnsi="Arial Narrow"/>
          <w:sz w:val="24"/>
          <w:szCs w:val="24"/>
        </w:rPr>
        <w:t>.</w:t>
      </w:r>
    </w:p>
    <w:p w14:paraId="5A459E88" w14:textId="77777777" w:rsidR="00B920A6" w:rsidRDefault="00B920A6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</w:p>
    <w:p w14:paraId="3BDFA571" w14:textId="77777777" w:rsidR="00B920A6" w:rsidRDefault="00B920A6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</w:p>
    <w:p w14:paraId="0DDAB852" w14:textId="77777777" w:rsidR="00B920A6" w:rsidRDefault="00B920A6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</w:t>
      </w:r>
    </w:p>
    <w:p w14:paraId="1ADDD438" w14:textId="77777777" w:rsidR="00B920A6" w:rsidRDefault="00B920A6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Rhonda Elliott, Mayor </w:t>
      </w:r>
    </w:p>
    <w:p w14:paraId="4B23252F" w14:textId="77777777" w:rsidR="00B920A6" w:rsidRDefault="00B920A6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</w:p>
    <w:p w14:paraId="1E5668CC" w14:textId="77777777" w:rsidR="00B920A6" w:rsidRDefault="00B920A6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</w:p>
    <w:p w14:paraId="73FF2316" w14:textId="77777777" w:rsidR="00B920A6" w:rsidRDefault="00B920A6" w:rsidP="00B920A6">
      <w:pPr>
        <w:pStyle w:val="NoSpacing"/>
        <w:ind w:left="2160" w:hanging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</w:t>
      </w:r>
    </w:p>
    <w:p w14:paraId="1DF2000D" w14:textId="77777777" w:rsidR="004006DD" w:rsidRDefault="00A709A6" w:rsidP="00B920A6">
      <w:pPr>
        <w:pStyle w:val="NoSpacing"/>
        <w:ind w:left="2160" w:hanging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Sonya Kennon</w:t>
      </w:r>
      <w:r w:rsidR="00B920A6">
        <w:rPr>
          <w:rFonts w:ascii="Arial Narrow" w:hAnsi="Arial Narrow"/>
          <w:sz w:val="24"/>
          <w:szCs w:val="24"/>
        </w:rPr>
        <w:t>, Town Clerk</w:t>
      </w:r>
    </w:p>
    <w:p w14:paraId="67F8AC57" w14:textId="77777777" w:rsidR="004006DD" w:rsidRPr="004006DD" w:rsidRDefault="004006DD" w:rsidP="004006DD">
      <w:pPr>
        <w:pStyle w:val="NoSpacing"/>
        <w:ind w:left="2160" w:hanging="2160"/>
        <w:jc w:val="right"/>
        <w:rPr>
          <w:rFonts w:ascii="Arial Narrow" w:hAnsi="Arial Narrow"/>
          <w:sz w:val="24"/>
          <w:szCs w:val="24"/>
        </w:rPr>
      </w:pPr>
    </w:p>
    <w:sectPr w:rsidR="004006DD" w:rsidRPr="00400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9D6"/>
    <w:rsid w:val="00064348"/>
    <w:rsid w:val="000C421C"/>
    <w:rsid w:val="001329D6"/>
    <w:rsid w:val="00204692"/>
    <w:rsid w:val="004006DD"/>
    <w:rsid w:val="004872B5"/>
    <w:rsid w:val="005C639B"/>
    <w:rsid w:val="00731D41"/>
    <w:rsid w:val="009D71F8"/>
    <w:rsid w:val="00A709A6"/>
    <w:rsid w:val="00B920A6"/>
    <w:rsid w:val="00E12205"/>
    <w:rsid w:val="00E500FA"/>
    <w:rsid w:val="00E84F79"/>
    <w:rsid w:val="00F04EA6"/>
    <w:rsid w:val="00F456A6"/>
    <w:rsid w:val="00F6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D9CF3"/>
  <w15:docId w15:val="{FECD6BDF-F632-4679-96B0-6F165E4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100F-9E47-4BCB-BE8A-706292AD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Allbritton</dc:creator>
  <cp:lastModifiedBy>Sonya Kennon</cp:lastModifiedBy>
  <cp:revision>5</cp:revision>
  <cp:lastPrinted>2022-03-29T14:33:00Z</cp:lastPrinted>
  <dcterms:created xsi:type="dcterms:W3CDTF">2022-03-29T14:32:00Z</dcterms:created>
  <dcterms:modified xsi:type="dcterms:W3CDTF">2022-03-29T14:35:00Z</dcterms:modified>
</cp:coreProperties>
</file>